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DED" w:rsidRDefault="00621DED" w:rsidP="00621DED">
      <w:pPr>
        <w:shd w:val="clear" w:color="auto" w:fill="FFFFFF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662273"/>
            <wp:effectExtent l="19050" t="0" r="5715" b="0"/>
            <wp:docPr id="1" name="Рисунок 1" descr="C:\Users\марина\Desktop\скан положений\набл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кан положений\набл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ED" w:rsidRDefault="00621DED" w:rsidP="00621DED">
      <w:pPr>
        <w:shd w:val="clear" w:color="auto" w:fill="FFFFFF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1DED" w:rsidRDefault="00621DED" w:rsidP="00621DED">
      <w:pPr>
        <w:shd w:val="clear" w:color="auto" w:fill="FFFFFF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1B6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621DED" w:rsidRPr="00F21B6B" w:rsidRDefault="00621DED" w:rsidP="00621DED">
      <w:pPr>
        <w:shd w:val="clear" w:color="auto" w:fill="FFFFFF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1B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представители общественности – 2 человека; </w:t>
      </w:r>
    </w:p>
    <w:p w:rsidR="00621DED" w:rsidRPr="00F21B6B" w:rsidRDefault="00621DED" w:rsidP="00621DED">
      <w:pPr>
        <w:shd w:val="clear" w:color="auto" w:fill="FFFFFF"/>
        <w:tabs>
          <w:tab w:val="left" w:pos="0"/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1B6B">
        <w:rPr>
          <w:rFonts w:ascii="Times New Roman" w:eastAsia="Times New Roman" w:hAnsi="Times New Roman"/>
          <w:sz w:val="28"/>
          <w:szCs w:val="28"/>
          <w:lang w:eastAsia="ru-RU"/>
        </w:rPr>
        <w:t xml:space="preserve">  - представители работников Учреждения – 2 человека. </w:t>
      </w:r>
    </w:p>
    <w:p w:rsidR="00621DED" w:rsidRPr="00F21B6B" w:rsidRDefault="00621DED" w:rsidP="00621DED">
      <w:p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1B6B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2.2. Срок полномочий Наблюдательного совета МАДОУ Детский сад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158</w:t>
      </w:r>
      <w:r w:rsidRPr="00F21B6B">
        <w:rPr>
          <w:rFonts w:ascii="Times New Roman" w:eastAsia="Times New Roman" w:hAnsi="Times New Roman"/>
          <w:sz w:val="28"/>
          <w:szCs w:val="28"/>
          <w:lang w:eastAsia="ru-RU"/>
        </w:rPr>
        <w:t xml:space="preserve">  устанавливается Уставом автономного учреждения на </w:t>
      </w:r>
      <w:r w:rsidRPr="00F21B6B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пять </w:t>
      </w:r>
      <w:r w:rsidRPr="00F21B6B">
        <w:rPr>
          <w:rFonts w:ascii="Times New Roman" w:eastAsia="Times New Roman" w:hAnsi="Times New Roman"/>
          <w:sz w:val="28"/>
          <w:szCs w:val="28"/>
          <w:lang w:eastAsia="ru-RU"/>
        </w:rPr>
        <w:t xml:space="preserve">лет. </w:t>
      </w:r>
    </w:p>
    <w:p w:rsidR="00621DED" w:rsidRPr="00C52DFD" w:rsidRDefault="00621DED" w:rsidP="00621DED">
      <w:p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21B6B">
        <w:rPr>
          <w:rFonts w:ascii="Times New Roman" w:eastAsia="Times New Roman" w:hAnsi="Times New Roman"/>
          <w:sz w:val="28"/>
          <w:szCs w:val="28"/>
          <w:lang w:eastAsia="ru-RU"/>
        </w:rPr>
        <w:tab/>
        <w:t>2.3. Одно и то же лицо может быть членом Наблюдательного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совета неограниченное число раз. </w:t>
      </w:r>
    </w:p>
    <w:p w:rsidR="00621DED" w:rsidRPr="00C52DFD" w:rsidRDefault="00621DED" w:rsidP="00621DED">
      <w:p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2.4. Заведующий 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может быть членом Наблюдательного совета. </w:t>
      </w:r>
    </w:p>
    <w:p w:rsidR="00621DED" w:rsidRPr="00C52DFD" w:rsidRDefault="00621DED" w:rsidP="00621DED">
      <w:p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2.5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Членами</w:t>
      </w:r>
      <w:r w:rsidRPr="00C52D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наблюдательного совета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могут быть лица, имеющие неснятую или непогашенную судимость. </w:t>
      </w:r>
    </w:p>
    <w:p w:rsidR="00621DED" w:rsidRPr="00C52DFD" w:rsidRDefault="00621DED" w:rsidP="00621DED">
      <w:p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2.6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Автономное учреждение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вправе выплачивать членам Наблюдательного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совета</w:t>
      </w:r>
      <w:r w:rsidRPr="00C52D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автономного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учреждения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 автономного учреждения. </w:t>
      </w:r>
    </w:p>
    <w:p w:rsidR="00621DED" w:rsidRPr="00C52DFD" w:rsidRDefault="00621DED" w:rsidP="00621DED">
      <w:p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2.7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Члены Наблюдательного сове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 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могут пользоваться услугами автономного учреждения только на равных условиях с другими гражданами.</w:t>
      </w:r>
    </w:p>
    <w:p w:rsidR="00621DED" w:rsidRPr="00C52DFD" w:rsidRDefault="00621DED" w:rsidP="00621DED">
      <w:pPr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2.8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Полномочия члена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могут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быть прекращены досрочно:</w:t>
      </w:r>
    </w:p>
    <w:p w:rsidR="00621DED" w:rsidRPr="00C52DFD" w:rsidRDefault="00621DED" w:rsidP="00621DE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просьбе члена Наблюдательного совета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621DED" w:rsidRPr="00C52DFD" w:rsidRDefault="00621DED" w:rsidP="00621DE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случае невозможности исполнения членом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своих обязанностей по состоянию здоровья или по причине его отсутствия в месте нахождения автономного учреждения в течение четырех месяцев;</w:t>
      </w:r>
    </w:p>
    <w:p w:rsidR="00621DED" w:rsidRPr="00C52DFD" w:rsidRDefault="00621DED" w:rsidP="00621DE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привлечения  члена Наблюдательного совета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уголовной ответственности. </w:t>
      </w:r>
    </w:p>
    <w:p w:rsidR="00621DED" w:rsidRPr="00DB689A" w:rsidRDefault="00621DED" w:rsidP="00621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68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2.9. </w:t>
      </w:r>
      <w:proofErr w:type="gramStart"/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Полномочия члена Наблюдательного совета, являющегося представителем Учредителя или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Управления земельных и имущественных отношений Администрации городского округа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город Уфа Республики Башкортостан и состоящего с этим органом в трудовых отношениях: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прекращаются досрочно в случае прекращения трудовых отношений; могут быть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прекращены досрочно по представлению Учредителя или Управления земельных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имущественных отношений Администрации городского округа город Уфа Республики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Башкортостан.</w:t>
      </w:r>
      <w:proofErr w:type="gramEnd"/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2.12. Вакантные места, образовавшиеся в Наблюдательном совете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связи со смертью или с досрочным прекращением полномочий его членов, замещаются на оставшийся срок полномочий Наблюдательного совета. </w:t>
      </w:r>
    </w:p>
    <w:p w:rsidR="00621DED" w:rsidRPr="00C52DFD" w:rsidRDefault="00621DED" w:rsidP="00621DE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1DED" w:rsidRPr="00DB6FCA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C52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Председатель Наблюдательного совета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3.1. Председатель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избирается на срок полномочий данного органа членами Наблюдательного совета из их числа простым большинством голосов.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3.2. Представитель работников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может быть избран председателем Наблюдательного совета автономного учреждения.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3.3. Наблюдательный совет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любое время вправе переизбрать своего председателя.</w:t>
      </w:r>
    </w:p>
    <w:p w:rsidR="00621DED" w:rsidRPr="000D297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3.4. Председатель 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организует работу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созывает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его заседания, председательствует на них и организует ведение протокола.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3.5. В отсутствие Председателя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 функции осуществляет старший по возрасту член Наблюдательного совета, за исключением представителя работников автономного учреждения.</w:t>
      </w:r>
    </w:p>
    <w:p w:rsidR="00621DED" w:rsidRPr="00DB689A" w:rsidRDefault="00621DED" w:rsidP="00621D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Секретарь Наблюдательного совета избирается на срок полномочий Наблюдательного совета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членами Наблюдательного совета из их числа простым большинством голосов от общего числа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B689A">
        <w:rPr>
          <w:rFonts w:ascii="Times New Roman" w:eastAsia="Times New Roman" w:hAnsi="Times New Roman"/>
          <w:sz w:val="28"/>
          <w:szCs w:val="28"/>
          <w:lang w:eastAsia="ru-RU"/>
        </w:rPr>
        <w:t>голосов членов Наблюдательного совета.</w:t>
      </w:r>
    </w:p>
    <w:p w:rsidR="00621DED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21DED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4. Компетенция Наблюдательного совета </w:t>
      </w:r>
    </w:p>
    <w:p w:rsidR="00621DED" w:rsidRPr="00DB6FCA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МАДОУ Детский сад № 158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4.1. Наблюдательный совет МАДОУ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рассматривает: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1) предложения учредителя или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внесении изменений в Устав автономного учреждения;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предложения У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чредителя или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создании и ликвидации филиалов автономного учреждения, об открытии и о закрытии его представительств;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3) предложения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чредителя или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реорганизации автономного учреждения или о его ликвидации;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предложения У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чредителя или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изъятии имущества, закрепленного за автономным учреждением на праве оперативного управления;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5)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предложения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 участии автономного учреждения в других юридических лицах, в т. ч.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качестве учредителя или участника;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6)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плана финансово-хозяйственной деятельности автономного учреждения;</w:t>
      </w:r>
    </w:p>
    <w:p w:rsidR="00621DE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7) по представлению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проекты отчетов с деятельности автономного учреждения и об использовании его имущества,</w:t>
      </w:r>
      <w:r w:rsidRPr="00C52D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 исполнении плана его финансово – хозяйственной деятельности,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годовую бухгалтерскую отчетность автономного учреждения;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8)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предложения заведующего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совершении сделок по распоряжению имуществом, которым в соответствии с 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 и 6 ст. Федерального закона "Об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автономных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учреждениях" автономное учреждение не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вправе распоряжаться самостоятельно;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9) предложения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автономным учреждением о совершении крупных сделок.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Крупной сделкой признается сделка, связанная с распоряжением денежными средствами, привлечением заемных денежных средств, отчуждением имущества (которым в соответствии с Федеральным законом "Об автономных учреждениях" автономное учреждение вправе распоряжаться самостоятельно), а также с передачей такого имущества в пользование или в залог, при условии, что цена такой сделки либо стоимость отчуждаемого или передаваемого имущества превышает 10% балансовой стоимости активов автономного учреждения, определяемой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данным его бухгалтерской отчетности на последнюю отчетную дату. Порядок совершения крупных сделок и последствия его нарушения: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• крупная сделка совершается с предварительного одобрения Наблю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дательного совета автономного учреждения. Наблюдательный совет обязан рассмотреть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совершении крупной сделки в течение пятнадцати календарных дней с момента его поступления председателю Наблюдательного совета автономного учреждения;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крупная сделка, совершенная с нарушением требований настоящей статьи, может быть признана недействительной по иску автономного учреждения или его учредителя, если будет доказано, что другая сторона в сделке знала или должна была знать об отсутствии одобрения сделки Наблюдательным советом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заведующий автономным учреждением несет перед автономным учреждением ответственность в размере убытков, причиненных автономному учреждению в результате совершения крупной сделки с нарушением требований настоящей статьи, независимо от того, была ли эта сделка признана недействительной.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Заинтересованность в совершении автономным учреждением сделки: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лицами, заинтересованными в совершении автономным учреждением сделок с другими юридическими лицами и гражданами, признаются члены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заведующий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порядок, установленный Федеральным законом "Об автономных учреждениях" для совершения сделок, в которых имеется заинтересованность, не применяется при сделках, связанных с выполнением автономным учреждением работ, оказанием им услуг в процессе его обычной уставной деятельности, на условиях, существенно не отличающихся от условий совершения аналогичных сделок;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лицо признается заинтересованным в совершении сделки, если оно, его супруг (в т. ч. бывший), родители, бабушки, дедушки, дети, внуки, полнородные и не полнородные братья и сестры, а также двоюродные братья и сестры, дяди, тети (в т. ч. братья и сестры усыновителей этого лица), племянники, усыновители, усыновленные:</w:t>
      </w:r>
      <w:proofErr w:type="gramEnd"/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являются в сделке стороной,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выгодоприобретателем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посредником или представителем;</w:t>
      </w:r>
    </w:p>
    <w:p w:rsidR="00621DE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владеют (каждый в отдельности или в совокупности) двадцатью и более процентами голосующих акций акционерного общества или превышающей 20% уставного капитала общества с ограниченной или дополнительной ответственностью долей либо являются единственным или одним из не более чем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трех учредителей иного юридического лица, которое в сделке является контрагентом автономного учреждения,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выгодоприобретателем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посредником или представителем; </w:t>
      </w:r>
      <w:proofErr w:type="gramEnd"/>
    </w:p>
    <w:p w:rsidR="00621DED" w:rsidRPr="00304525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занимают должности в органах управления юридического лица, которое в сделке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является контрагентом автономного учреждения,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выгодоприобретателем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посредником  или представителем.</w:t>
      </w:r>
      <w:r w:rsidRPr="00C52D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Заинтересованное лицо до совершения сделки обязано уведомить заведующую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Наблюдательный совет автономного учреждения об известной ему совершаемой или предполагаемой сделке, в совершении которых оно может быть признано заинтересованным;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10) предложения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совершении сделок, в которых имеется заинтересованность. 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1DED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Порядок совершения сделки, в которой имеется заинтересованность,</w:t>
      </w:r>
    </w:p>
    <w:p w:rsidR="00621DED" w:rsidRPr="00C52DFD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 последствия его нарушения: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сделка, в совершении которой имеется заинтересованность, может быть проведена с предварительного одобрения Наблюдательного совета автономного учреждения, который обязан рассмотреть предложение об этом в течени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пятнадцати календарных дней с момента его поступления председателю Наблюдательного совета;</w:t>
      </w:r>
    </w:p>
    <w:p w:rsidR="00621DED" w:rsidRPr="00C52DFD" w:rsidRDefault="00621DED" w:rsidP="00621DE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решение об одобрении сделки, в совершении которой имеется заинтересованность, принимается большинством членов Наблюдательного совета автономного учреждения, не заинтересованных в этой сделки. В случае если лица, заинтересованные в сделки, составляют в Наблюдательном совете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большинство, решение об одобрении такой сделки принимается учредителем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Pr="00C52DFD" w:rsidRDefault="00621DED" w:rsidP="00621DE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сделка, в свершении которой имеется заинтересованность и которая совершена с нарушением требований настоящей статьи, может быть признана недействительной по иску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его учредителя, если другая сторона сделки не докажет, что она не знала и не могла знать о наличии конфликта интересов в отношении этой сделки или об отсутствии ее одобрения;</w:t>
      </w:r>
      <w:proofErr w:type="gramEnd"/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з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аинтересованное лицо, нарушившее обязанность, предусмотренную ч.4 Федерального закона «Об автономном учреждении», несет перед автономном учреждением ответственность убытков, причиненных ему в результате осуществления сделки, в совершении которой имеется заинтересованность, с нарушением требований настоящей статьи, независимо от того, была ли сделка признана недействительной, если не докажет, что оно не знало и не могло знать о предполагаемой сделке или о своей заинтересованности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ее совершении. Такую же ответственность несет заведующий МАДОУ Детский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не являющийся лицом, заинтересованным в проведении сделки, в совершении которой имеется заинтересованность, если не докажет, что он не знал и не мог знать о наличии конфликта интересов в отношении этой сделки;</w:t>
      </w:r>
    </w:p>
    <w:p w:rsidR="00621DED" w:rsidRPr="00304525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если за убытки, причиненные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 результате сделки, в совершении которой имеется заинтересованность, с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нарушением требований настоящей статьи, отвечают несколько лиц, их ответственность является солидарной; 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11) предложения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Детский сад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 выборе кредитных организаций, в которых автономное учреждение может открыть банковские счета;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12) вопросы проведения аудита годовой бухгалтерской отчетности автономного учреждения и утверждения аудиторской организации.</w:t>
      </w:r>
    </w:p>
    <w:p w:rsidR="00621DED" w:rsidRPr="00304525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4.2. По вопросам, указанным в подп.1-5 и 8 п.4.1., Наблюдательный совет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дает рекомендации. Учредитель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принимает по этим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вопросам решения после рассмотрения рекомендаций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4.3.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вопросу, указанному в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6 п. 4.1. Наблюдательный совет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дает заключение, копия которого направляется учредителю автономного учреждения. По вопросу, указанному в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11 п. 4.1. Наблюдательный совет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дает заключение. Заведующий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принимает по этим вопросам решения после рассмотрения заключений Наблюдательного совета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4.4. Документы, представляемые в соответствии с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7 п. 4.1. утверждаются Наблюдательным советом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Копии указанных документов направляются учредителю автономного учреждения.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4.5. По вопросам, указанным в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9,10 и 12 п. 4.1. Наблюдательный совет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принимает решения, обязательные для заведующего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4.6. Рекомендации и заключения по вопросам, указанным в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1-8 и 11 п. 4.1, даются большинством голосов от общего числа голосов его членов.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4.7. Решения по вопросам, указанным в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9 и 12 п. 4.1, принимаются Наблюдательным советом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большинством в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голосов от общего числа его членов.</w:t>
      </w:r>
    </w:p>
    <w:p w:rsidR="00621DED" w:rsidRPr="00C52DFD" w:rsidRDefault="00621DED" w:rsidP="00621DE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4.8. Решение по вопросу, указанному в 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подп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10 п. 4.1, принимается Наблюдательным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C52DF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порядке, установленном 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.1 и 2 ст. 17 Федерального закона «Об автономных учреждениях». </w:t>
      </w:r>
    </w:p>
    <w:p w:rsidR="00621DED" w:rsidRPr="00C52DFD" w:rsidRDefault="00621DED" w:rsidP="00621DE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4.9. Вопросы, относящиеся к компетенции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соответствии с п. 4.1, не могут быть переданы на рассмотрение другим органам автономного учреждения.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4.10.</w:t>
      </w:r>
      <w:r w:rsidRPr="00C52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требованию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любого из его членов другие органы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обязаны предоставить информацию по вопросам, относящимся к компетенции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1DED" w:rsidRPr="00DB6FCA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Pr="00C52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Порядок проведения заседаний Наблюдательного совета.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5.1. Заседания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проводятся по мере необходимости, но не реже чем один раз в квартал.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5.2. Заседание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созывается его председателем по собственной инициативе, по требованию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учредителя автономного учреждения, члена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заведующей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5.3. В заседании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вправе участвовать руководитель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Иные приглашенные председателем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лица могут участвовать в заседании, если против их присутствия не возражает более чем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1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proofErr w:type="spell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общего числа Наблюдательного совета МАД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5.4.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Заседание Наблюдательного совета МАДОУ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 правомочным, если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 члены Наблюдательного совета 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извещены о времени и месте его проведения и на заседании присутствует более половины членов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Передача членом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своего голоса другому лицу не допускается.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5.5. Настоящим Положением предусматривается возможность учета представленного в письменной форме члена Наблюдательного совета автономного учреждения, отсутствующего на его заседании по уважительной причине, при определении кворума и результатов голосования, а так же возможность принятия решений Наблюдательным советом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путем проведения заочного голосования. Указанный порядок не может применяться при принятии решений по вопросам, предусмотренным п. 9 и 10 ч. 1 ст. 11 Федерального закона «Об автономных учреждениях».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5.6. Каждый член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имеет при голосовании один голос. В случае равенства голосов решающим является голос председателя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5.7. Первое заседание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его создания, а также первое заседание нового состава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Детский сад № 158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созывается по требованию учредителя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До избрания председателя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таком заседании председательствует старший по возрасту член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за исключением представителя работников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21DED" w:rsidRPr="00DB6FCA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Pr="00C52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Протоколы заседаний Наблюдательного совета.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6.1. На заседании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ведется протокол.</w:t>
      </w:r>
    </w:p>
    <w:p w:rsidR="00621DED" w:rsidRPr="00C52DFD" w:rsidRDefault="00621DED" w:rsidP="00621DE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6.2. Протокол заседания Наблюдательного совета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составляется не позднее 10 дней после его проведения. В протоколе указываются:</w:t>
      </w:r>
    </w:p>
    <w:p w:rsidR="00621DED" w:rsidRPr="00C52DFD" w:rsidRDefault="00621DED" w:rsidP="00621DE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место и время проведения заседания;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лица, присутствующие на заседании;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повестка дня;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вопросы, поставленные на голосование, и итоги голосования по ним;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принятые решения.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6.3. Протокол заседания Наблюдательного совета МАДОУ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подписывается председательствующим на заседании, который несет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ответственность за правильность составления протокола, и секретарем Наблюдательного совета.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6.4. Автономное учреждение обязано предоставлять протоколы заседаний Наблюдательного совета по требованию ревизионной комиссии, аудитора автономного учреждения, а также копии документов учредителю (участнику)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21DED" w:rsidRPr="00DB6FCA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Pr="00C52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Ответственность членов Наблюдательного совета.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7.1. Члены Наблюдательного совета при осуществлении своих прав и исполнении обязанностей должны действовать в интересах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МАДОУ Детский сад № 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осуществляя свои права и исполнять обязанности в отношении общества добросовестно и разумно.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7.2. Члены Наблюдательного совета несут ответственность перед 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убытки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причиненные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МАДОУ 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158</w:t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виновными действиями (бездействием), если иные основания и размер ответственности не установлены федеральными законами. При этом в Наблюдательном совете не несут ответственности члены, голосовавшие против решения, которое повлекло причинение обществу убытков или не принимавшие участия в голосовании.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7.3. При определении </w:t>
      </w:r>
      <w:proofErr w:type="gramStart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оснований размера ответственности членов Наблюдательного совета</w:t>
      </w:r>
      <w:proofErr w:type="gramEnd"/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должны быть приняты во внимание обычные условия делового оборота и иные обстоятельства, имеющие значение для дела. </w:t>
      </w:r>
    </w:p>
    <w:p w:rsidR="00621DED" w:rsidRPr="00C52DFD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1DED" w:rsidRPr="00C52DFD" w:rsidRDefault="00621DED" w:rsidP="00621DED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8. </w:t>
      </w:r>
      <w:r w:rsidRPr="00C52D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Процедура утверждения и внесения изменений в Положение о</w:t>
      </w:r>
    </w:p>
    <w:p w:rsidR="00621DED" w:rsidRPr="00DB6FCA" w:rsidRDefault="00621DED" w:rsidP="00621DE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Наблюдательном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совете</w:t>
      </w:r>
      <w:proofErr w:type="gramEnd"/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8.1. Положение о Наблюдательном совете утверждается на заседании Наблюдательного совета. Решение об утверждении принимается большинством голосов участвующих в заседании Наблюдательного совета.</w:t>
      </w:r>
    </w:p>
    <w:p w:rsidR="00621DED" w:rsidRPr="00C52DFD" w:rsidRDefault="00621DED" w:rsidP="00621DED">
      <w:p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8.2. Предложения о внесении изменений и дополнений в Положение вносятся в порядке, предусмотренном Положением для внесения предложений в повестку дня очередного или внеочередного заседания Наблюдательного совета.</w:t>
      </w:r>
    </w:p>
    <w:p w:rsidR="00621DED" w:rsidRPr="00C52DFD" w:rsidRDefault="00621DED" w:rsidP="00621DED">
      <w:pPr>
        <w:shd w:val="clear" w:color="auto" w:fill="FFFFFF"/>
        <w:tabs>
          <w:tab w:val="left" w:pos="36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8.3. Решение о внесении дополнений или изменений в Положение принимается большинством голосов членов Наблюдательного совета, участвующих в заседании Наблюдательного совета.</w:t>
      </w:r>
    </w:p>
    <w:p w:rsidR="00621DED" w:rsidRPr="00C52DFD" w:rsidRDefault="00621DED" w:rsidP="00621DED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C52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8.4. Если в результате изменения законодательства и нормативных актов РФ и РБ отдельные статьи настоящего положения вступают в противоречие с ними, эти статьи утрачивают силу и до момента внесения изменений в положение члены Наблюдательного совета руководствуются законодательством РФ. </w:t>
      </w:r>
    </w:p>
    <w:p w:rsidR="00621DED" w:rsidRPr="00C52DFD" w:rsidRDefault="00621DED" w:rsidP="00621D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DED" w:rsidRDefault="00621DED" w:rsidP="00621DED"/>
    <w:p w:rsidR="00DB3659" w:rsidRDefault="00621DED"/>
    <w:sectPr w:rsidR="00DB3659" w:rsidSect="001621C3">
      <w:footerReference w:type="even" r:id="rId5"/>
      <w:footerReference w:type="default" r:id="rId6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0C" w:rsidRDefault="00621DED" w:rsidP="009C46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040C" w:rsidRDefault="00621DED" w:rsidP="0031605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40C" w:rsidRDefault="00621DED" w:rsidP="0063600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C2040C" w:rsidRDefault="00621DED" w:rsidP="00316059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DED"/>
    <w:rsid w:val="00421D00"/>
    <w:rsid w:val="00621DED"/>
    <w:rsid w:val="00890769"/>
    <w:rsid w:val="008C3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D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21D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21DED"/>
    <w:rPr>
      <w:rFonts w:ascii="Calibri" w:eastAsia="Calibri" w:hAnsi="Calibri" w:cs="Times New Roman"/>
    </w:rPr>
  </w:style>
  <w:style w:type="character" w:styleId="a5">
    <w:name w:val="page number"/>
    <w:basedOn w:val="a0"/>
    <w:rsid w:val="00621DED"/>
  </w:style>
  <w:style w:type="paragraph" w:styleId="a6">
    <w:name w:val="Balloon Text"/>
    <w:basedOn w:val="a"/>
    <w:link w:val="a7"/>
    <w:uiPriority w:val="99"/>
    <w:semiHidden/>
    <w:unhideWhenUsed/>
    <w:rsid w:val="0062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DE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2744</Words>
  <Characters>15645</Characters>
  <Application>Microsoft Office Word</Application>
  <DocSecurity>0</DocSecurity>
  <Lines>130</Lines>
  <Paragraphs>36</Paragraphs>
  <ScaleCrop>false</ScaleCrop>
  <Company/>
  <LinksUpToDate>false</LinksUpToDate>
  <CharactersWithSpaces>18353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2017-11-07T07:36:00Z</dcterms:created>
  <dcterms:modified xsi:type="dcterms:W3CDTF">2017-11-07T07:38:00Z</dcterms:modified>
</cp:coreProperties>
</file>