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4A" w:rsidRDefault="00EE194A" w:rsidP="00EE1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B3659" w:rsidRDefault="00541B4D" w:rsidP="00EE1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мини-музея ДОУ</w:t>
      </w:r>
    </w:p>
    <w:p w:rsidR="00EE194A" w:rsidRDefault="00EE194A" w:rsidP="00EE1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B4D" w:rsidRDefault="00541B4D" w:rsidP="00EE194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B4D">
        <w:rPr>
          <w:rFonts w:ascii="Times New Roman" w:hAnsi="Times New Roman" w:cs="Times New Roman"/>
          <w:sz w:val="28"/>
          <w:szCs w:val="28"/>
        </w:rPr>
        <w:t xml:space="preserve">Сундук с башкирским орнаментом, столик с посудой башкирской росписи: пиалы, крынки, кувшины, ложки, половники, туески, башкирские матрешки, медведи с медовыми бочонками, окно из дерева, рамка с рисунком </w:t>
      </w:r>
      <w:r w:rsidR="00C427C3">
        <w:rPr>
          <w:rFonts w:ascii="Times New Roman" w:hAnsi="Times New Roman" w:cs="Times New Roman"/>
          <w:sz w:val="28"/>
          <w:szCs w:val="28"/>
        </w:rPr>
        <w:t>«Мой Башкортостан</w:t>
      </w:r>
      <w:r w:rsidRPr="00541B4D">
        <w:rPr>
          <w:rFonts w:ascii="Times New Roman" w:hAnsi="Times New Roman" w:cs="Times New Roman"/>
          <w:sz w:val="28"/>
          <w:szCs w:val="28"/>
        </w:rPr>
        <w:t xml:space="preserve">», юрта, куклы в башкирских </w:t>
      </w:r>
      <w:r w:rsidR="00C427C3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541B4D">
        <w:rPr>
          <w:rFonts w:ascii="Times New Roman" w:hAnsi="Times New Roman" w:cs="Times New Roman"/>
          <w:sz w:val="28"/>
          <w:szCs w:val="28"/>
        </w:rPr>
        <w:t>костюмах, деревянные настенные часы, башкирский костюм;</w:t>
      </w:r>
      <w:proofErr w:type="gramEnd"/>
    </w:p>
    <w:p w:rsidR="00541B4D" w:rsidRDefault="00541B4D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на спиле дерева, деревянный стеллаж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подставка для карандашей «Петушок», деревянное панно «Мишка», деревянные рамки с природным </w:t>
      </w:r>
      <w:r w:rsidR="00E832B2">
        <w:rPr>
          <w:rFonts w:ascii="Times New Roman" w:hAnsi="Times New Roman" w:cs="Times New Roman"/>
          <w:sz w:val="28"/>
          <w:szCs w:val="28"/>
        </w:rPr>
        <w:t>пейзажем, деревянная кукла;</w:t>
      </w:r>
    </w:p>
    <w:p w:rsidR="00E832B2" w:rsidRDefault="00E832B2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полка на стене «Сова», часы на спиле березы, деревянные фигурки из сказки «Лиса и Петух», матрешки разных видов и размеров, деревянная лошадка в хохломском стиле росписи, театральная ширма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хохломской росписи, стол со скамейками в хохломе, на нем деревянная посуда в хохломской росписи: кувшины, крынки, ложки, разделочные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весы, русские куклы деревянные в пирамидках, сундук, куклы в русских </w:t>
      </w:r>
      <w:r w:rsidR="00C427C3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sz w:val="28"/>
          <w:szCs w:val="28"/>
        </w:rPr>
        <w:t>костюмах, коврик для русской избы;</w:t>
      </w:r>
    </w:p>
    <w:p w:rsidR="00E832B2" w:rsidRDefault="00E832B2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Резьба по дереву: школьная доска, стол и стул в виде кошки, колодец «Журавль», полочка настенная с медведем, рамка с картиной, столик с домиками из дерева, шкатулки;</w:t>
      </w:r>
    </w:p>
    <w:p w:rsidR="00E832B2" w:rsidRDefault="00C427C3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крупные ширмы в хохломе и в сюжетах  из сказок для музыкально-театральной зоны и русской избы,</w:t>
      </w:r>
    </w:p>
    <w:p w:rsidR="00C427C3" w:rsidRDefault="00C427C3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музыкально-театральной зоне все инструменты и виды театра, ширма  из дерева;</w:t>
      </w:r>
    </w:p>
    <w:p w:rsidR="00C427C3" w:rsidRDefault="00C427C3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дидактические настольные игры, игры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пирамидки, кубики, шнуровки;</w:t>
      </w:r>
    </w:p>
    <w:p w:rsidR="00541B4D" w:rsidRPr="00A7120A" w:rsidRDefault="00C427C3" w:rsidP="00C427C3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ПДД – полностью деревянные улицы с домами</w:t>
      </w:r>
      <w:r w:rsidR="00A7120A">
        <w:rPr>
          <w:rFonts w:ascii="Times New Roman" w:hAnsi="Times New Roman" w:cs="Times New Roman"/>
          <w:sz w:val="28"/>
          <w:szCs w:val="28"/>
        </w:rPr>
        <w:t xml:space="preserve">, деревьями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7120A">
        <w:rPr>
          <w:rFonts w:ascii="Times New Roman" w:hAnsi="Times New Roman" w:cs="Times New Roman"/>
          <w:sz w:val="28"/>
          <w:szCs w:val="28"/>
        </w:rPr>
        <w:t xml:space="preserve">деревянным </w:t>
      </w:r>
      <w:r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A71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1B4D" w:rsidRPr="00A7120A" w:rsidSect="00B7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9D" w:rsidRDefault="0087259D" w:rsidP="00EE194A">
      <w:pPr>
        <w:spacing w:after="0" w:line="240" w:lineRule="auto"/>
      </w:pPr>
      <w:r>
        <w:separator/>
      </w:r>
    </w:p>
  </w:endnote>
  <w:endnote w:type="continuationSeparator" w:id="0">
    <w:p w:rsidR="0087259D" w:rsidRDefault="0087259D" w:rsidP="00EE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9D" w:rsidRDefault="0087259D" w:rsidP="00EE194A">
      <w:pPr>
        <w:spacing w:after="0" w:line="240" w:lineRule="auto"/>
      </w:pPr>
      <w:r>
        <w:separator/>
      </w:r>
    </w:p>
  </w:footnote>
  <w:footnote w:type="continuationSeparator" w:id="0">
    <w:p w:rsidR="0087259D" w:rsidRDefault="0087259D" w:rsidP="00EE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B78"/>
    <w:multiLevelType w:val="hybridMultilevel"/>
    <w:tmpl w:val="74066A7E"/>
    <w:lvl w:ilvl="0" w:tplc="0372AC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B4D"/>
    <w:rsid w:val="00421D00"/>
    <w:rsid w:val="00541B4D"/>
    <w:rsid w:val="005A5174"/>
    <w:rsid w:val="0087259D"/>
    <w:rsid w:val="008C310D"/>
    <w:rsid w:val="00A7120A"/>
    <w:rsid w:val="00B713A3"/>
    <w:rsid w:val="00C427C3"/>
    <w:rsid w:val="00E832B2"/>
    <w:rsid w:val="00E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94A"/>
  </w:style>
  <w:style w:type="paragraph" w:styleId="a6">
    <w:name w:val="footer"/>
    <w:basedOn w:val="a"/>
    <w:link w:val="a7"/>
    <w:uiPriority w:val="99"/>
    <w:semiHidden/>
    <w:unhideWhenUsed/>
    <w:rsid w:val="00EE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2017-06-08T09:16:00Z</dcterms:created>
  <dcterms:modified xsi:type="dcterms:W3CDTF">2017-06-08T09:53:00Z</dcterms:modified>
</cp:coreProperties>
</file>